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DE" w:rsidRPr="00C264DE" w:rsidRDefault="00C264DE" w:rsidP="00C264DE">
      <w:pPr>
        <w:spacing w:before="300" w:after="150" w:line="240" w:lineRule="auto"/>
        <w:outlineLvl w:val="0"/>
        <w:rPr>
          <w:rFonts w:ascii="Open Sans" w:eastAsia="Times New Roman" w:hAnsi="Open Sans" w:cs="Helvetica"/>
          <w:b/>
          <w:color w:val="323232"/>
          <w:kern w:val="36"/>
          <w:sz w:val="52"/>
          <w:szCs w:val="52"/>
          <w:lang w:eastAsia="pl-PL"/>
        </w:rPr>
      </w:pPr>
      <w:r w:rsidRPr="00C264DE">
        <w:rPr>
          <w:rFonts w:ascii="Open Sans" w:eastAsia="Times New Roman" w:hAnsi="Open Sans" w:cs="Helvetica"/>
          <w:b/>
          <w:color w:val="323232"/>
          <w:kern w:val="36"/>
          <w:sz w:val="52"/>
          <w:szCs w:val="52"/>
          <w:lang w:eastAsia="pl-PL"/>
        </w:rPr>
        <w:t>Tarta z kiszoną kapustą, podgrzybkami i suszoną żurawiną</w:t>
      </w:r>
    </w:p>
    <w:p w:rsidR="00C264DE" w:rsidRDefault="00C264DE" w:rsidP="00C264DE">
      <w:pPr>
        <w:spacing w:before="300" w:after="150" w:line="240" w:lineRule="auto"/>
        <w:outlineLvl w:val="1"/>
        <w:rPr>
          <w:rFonts w:ascii="Open Sans" w:eastAsia="Times New Roman" w:hAnsi="Open Sans" w:cs="Helvetica"/>
          <w:color w:val="323232"/>
          <w:sz w:val="45"/>
          <w:szCs w:val="45"/>
          <w:lang w:eastAsia="pl-PL"/>
        </w:rPr>
      </w:pPr>
      <w:r w:rsidRPr="00C264DE">
        <w:rPr>
          <w:rFonts w:ascii="Open Sans" w:eastAsia="Times New Roman" w:hAnsi="Open Sans" w:cs="Helvetica"/>
          <w:color w:val="323232"/>
          <w:sz w:val="45"/>
          <w:szCs w:val="45"/>
          <w:lang w:eastAsia="pl-PL"/>
        </w:rPr>
        <w:t>Podawana do c</w:t>
      </w:r>
      <w:r>
        <w:rPr>
          <w:rFonts w:ascii="Open Sans" w:eastAsia="Times New Roman" w:hAnsi="Open Sans" w:cs="Helvetica"/>
          <w:color w:val="323232"/>
          <w:sz w:val="45"/>
          <w:szCs w:val="45"/>
          <w:lang w:eastAsia="pl-PL"/>
        </w:rPr>
        <w:t>zerwonego barszczu</w:t>
      </w:r>
    </w:p>
    <w:p w:rsidR="00C264DE" w:rsidRDefault="00C264DE" w:rsidP="00C264DE">
      <w:pPr>
        <w:spacing w:before="300" w:after="150" w:line="240" w:lineRule="auto"/>
        <w:outlineLvl w:val="1"/>
        <w:rPr>
          <w:rFonts w:ascii="Open Sans" w:eastAsia="Times New Roman" w:hAnsi="Open Sans" w:cs="Helvetica"/>
          <w:color w:val="323232"/>
          <w:sz w:val="45"/>
          <w:szCs w:val="45"/>
          <w:lang w:eastAsia="pl-PL"/>
        </w:rPr>
      </w:pPr>
      <w:r>
        <w:rPr>
          <w:rFonts w:ascii="Open Sans" w:eastAsia="Times New Roman" w:hAnsi="Open Sans" w:cs="Helvetica"/>
          <w:noProof/>
          <w:color w:val="323232"/>
          <w:sz w:val="45"/>
          <w:szCs w:val="45"/>
          <w:lang w:eastAsia="pl-PL"/>
        </w:rPr>
        <w:lastRenderedPageBreak/>
        <w:drawing>
          <wp:inline distT="0" distB="0" distL="0" distR="0">
            <wp:extent cx="5760720" cy="8641080"/>
            <wp:effectExtent l="19050" t="0" r="0" b="0"/>
            <wp:docPr id="1" name="Obraz 1" descr="C:\Documents and Settings\operator\Pulpit\tarta-kiszona-kapust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\Pulpit\tarta-kiszona-kapusta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DE" w:rsidRDefault="00C264DE" w:rsidP="00C264DE">
      <w:pPr>
        <w:spacing w:before="300" w:after="150" w:line="240" w:lineRule="auto"/>
        <w:outlineLvl w:val="1"/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</w:pP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lastRenderedPageBreak/>
        <w:t xml:space="preserve">Składnik: ( na około 4 porcje ) </w:t>
      </w:r>
    </w:p>
    <w:p w:rsidR="00C264DE" w:rsidRDefault="00C264DE" w:rsidP="00C264DE">
      <w:pPr>
        <w:spacing w:before="300" w:after="150" w:line="240" w:lineRule="auto"/>
        <w:outlineLvl w:val="1"/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</w:pP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tab/>
      </w: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tab/>
      </w: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tab/>
      </w: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tab/>
      </w: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tab/>
        <w:t xml:space="preserve">Ciasto kruche  </w:t>
      </w:r>
    </w:p>
    <w:p w:rsidR="00C264DE" w:rsidRPr="00C264DE" w:rsidRDefault="00C264DE" w:rsidP="00C264D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C264DE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250 g mąki pszennej</w:t>
      </w:r>
    </w:p>
    <w:p w:rsidR="00C264DE" w:rsidRPr="00C264DE" w:rsidRDefault="00C264DE" w:rsidP="00C264D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C264DE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150 g zimnego masła</w:t>
      </w:r>
    </w:p>
    <w:p w:rsidR="00C264DE" w:rsidRPr="00C264DE" w:rsidRDefault="00C264DE" w:rsidP="00C264D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C264DE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 łyżeczka soli</w:t>
      </w:r>
    </w:p>
    <w:p w:rsidR="00C264DE" w:rsidRPr="00C264DE" w:rsidRDefault="00C264DE" w:rsidP="00C264D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C264DE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 jajko</w:t>
      </w:r>
    </w:p>
    <w:p w:rsidR="00C264DE" w:rsidRDefault="00C264DE" w:rsidP="00C264DE">
      <w:pPr>
        <w:spacing w:before="300" w:after="150" w:line="240" w:lineRule="auto"/>
        <w:ind w:left="2832"/>
        <w:outlineLvl w:val="1"/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</w:pP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t xml:space="preserve">Opcjonalne Dodatki </w:t>
      </w:r>
    </w:p>
    <w:p w:rsidR="00C264DE" w:rsidRPr="00C264DE" w:rsidRDefault="00C264DE" w:rsidP="00C264DE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C264DE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łodyżka rozmarynu</w:t>
      </w:r>
    </w:p>
    <w:p w:rsidR="00C264DE" w:rsidRPr="00C264DE" w:rsidRDefault="00C264DE" w:rsidP="00C264DE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C264DE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roztrzepane jajko</w:t>
      </w:r>
    </w:p>
    <w:p w:rsidR="00C264DE" w:rsidRDefault="00C264DE" w:rsidP="00C264DE">
      <w:pPr>
        <w:spacing w:before="300" w:after="150" w:line="240" w:lineRule="auto"/>
        <w:ind w:left="2832"/>
        <w:outlineLvl w:val="1"/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</w:pPr>
      <w:r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  <w:t>Nadzienie :</w:t>
      </w:r>
    </w:p>
    <w:p w:rsidR="00C264DE" w:rsidRDefault="00C264DE" w:rsidP="00C264DE">
      <w:r>
        <w:t>KAPUSTA Z GRZYBAMI  I ŻURAWINĄ :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250 g mrożonych podgrzybków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500 g kapusty kiszonej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 cebula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1/3 jabłka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2 łyżki oliwy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1/2 szklanki białego wina lub wody lub domowego bulionu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1/4 szklanki wody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100 g suszonej żurawiny (</w:t>
      </w:r>
      <w:proofErr w:type="spellStart"/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lu</w:t>
      </w:r>
      <w:proofErr w:type="spellEnd"/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 xml:space="preserve"> pokrojonych suszonych śliwek)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1/2 łyżki posiekanej natki pietruszki</w:t>
      </w:r>
    </w:p>
    <w:p w:rsidR="00C264DE" w:rsidRPr="00AC4CD3" w:rsidRDefault="00C264DE" w:rsidP="00C264D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 xml:space="preserve">2 łyżki oliwy extra </w:t>
      </w:r>
      <w:proofErr w:type="spellStart"/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vergine</w:t>
      </w:r>
      <w:proofErr w:type="spellEnd"/>
    </w:p>
    <w:p w:rsidR="00C264DE" w:rsidRPr="00C264DE" w:rsidRDefault="00C264DE" w:rsidP="00C264DE">
      <w:pPr>
        <w:spacing w:before="300" w:after="150" w:line="240" w:lineRule="auto"/>
        <w:outlineLvl w:val="1"/>
        <w:rPr>
          <w:rFonts w:ascii="Open Sans" w:eastAsia="Times New Roman" w:hAnsi="Open Sans" w:cs="Helvetica"/>
          <w:color w:val="323232"/>
          <w:sz w:val="24"/>
          <w:szCs w:val="24"/>
          <w:lang w:eastAsia="pl-PL"/>
        </w:rPr>
      </w:pPr>
    </w:p>
    <w:p w:rsidR="007125A0" w:rsidRDefault="007125A0"/>
    <w:sectPr w:rsidR="007125A0" w:rsidSect="0071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6BC"/>
    <w:multiLevelType w:val="multilevel"/>
    <w:tmpl w:val="9B34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07B4"/>
    <w:multiLevelType w:val="multilevel"/>
    <w:tmpl w:val="871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3086A"/>
    <w:multiLevelType w:val="multilevel"/>
    <w:tmpl w:val="31A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4DE"/>
    <w:rsid w:val="007125A0"/>
    <w:rsid w:val="00C2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A0"/>
  </w:style>
  <w:style w:type="paragraph" w:styleId="Nagwek1">
    <w:name w:val="heading 1"/>
    <w:basedOn w:val="Normalny"/>
    <w:link w:val="Nagwek1Znak"/>
    <w:uiPriority w:val="9"/>
    <w:qFormat/>
    <w:rsid w:val="00C264DE"/>
    <w:pPr>
      <w:spacing w:before="300" w:after="150" w:line="240" w:lineRule="auto"/>
      <w:outlineLvl w:val="0"/>
    </w:pPr>
    <w:rPr>
      <w:rFonts w:ascii="Open Sans" w:eastAsia="Times New Roman" w:hAnsi="Open Sans" w:cs="Helvetica"/>
      <w:kern w:val="36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64DE"/>
    <w:pPr>
      <w:spacing w:before="300" w:after="150" w:line="240" w:lineRule="auto"/>
      <w:outlineLvl w:val="1"/>
    </w:pPr>
    <w:rPr>
      <w:rFonts w:ascii="Open Sans" w:eastAsia="Times New Roman" w:hAnsi="Open Sans" w:cs="Helvetica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4DE"/>
    <w:rPr>
      <w:rFonts w:ascii="Open Sans" w:eastAsia="Times New Roman" w:hAnsi="Open Sans" w:cs="Helvetica"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64DE"/>
    <w:rPr>
      <w:rFonts w:ascii="Open Sans" w:eastAsia="Times New Roman" w:hAnsi="Open Sans" w:cs="Helvetica"/>
      <w:sz w:val="45"/>
      <w:szCs w:val="4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16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7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59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4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</Words>
  <Characters>510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2015-12-10T23:48:00Z</dcterms:created>
  <dcterms:modified xsi:type="dcterms:W3CDTF">2015-12-10T23:55:00Z</dcterms:modified>
</cp:coreProperties>
</file>